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5676900</wp:posOffset>
            </wp:positionH>
            <wp:positionV relativeFrom="paragraph">
              <wp:posOffset>-240029</wp:posOffset>
            </wp:positionV>
            <wp:extent cx="1171575" cy="1171575"/>
            <wp:effectExtent b="0" l="0" r="0" t="0"/>
            <wp:wrapSquare wrapText="bothSides" distB="0" distT="0" distL="114300" distR="114300"/>
            <wp:docPr descr="Football-Main-Product-Image.jpg" id="9" name="image1.jpg"/>
            <a:graphic>
              <a:graphicData uri="http://schemas.openxmlformats.org/drawingml/2006/picture">
                <pic:pic>
                  <pic:nvPicPr>
                    <pic:cNvPr descr="Football-Main-Product-Image.jpg" id="0" name="image1.jpg"/>
                    <pic:cNvPicPr preferRelativeResize="0"/>
                  </pic:nvPicPr>
                  <pic:blipFill>
                    <a:blip r:embed="rId6"/>
                    <a:srcRect b="0" l="0" r="0" t="0"/>
                    <a:stretch>
                      <a:fillRect/>
                    </a:stretch>
                  </pic:blipFill>
                  <pic:spPr>
                    <a:xfrm>
                      <a:off x="0" y="0"/>
                      <a:ext cx="1171575" cy="1171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-190499</wp:posOffset>
            </wp:positionH>
            <wp:positionV relativeFrom="paragraph">
              <wp:posOffset>-240029</wp:posOffset>
            </wp:positionV>
            <wp:extent cx="1171575" cy="1171575"/>
            <wp:effectExtent b="0" l="0" r="0" t="0"/>
            <wp:wrapSquare wrapText="bothSides" distB="0" distT="0" distL="114300" distR="114300"/>
            <wp:docPr descr="Football-Main-Product-Image.jpg" id="11" name="image1.jpg"/>
            <a:graphic>
              <a:graphicData uri="http://schemas.openxmlformats.org/drawingml/2006/picture">
                <pic:pic>
                  <pic:nvPicPr>
                    <pic:cNvPr descr="Football-Main-Product-Image.jpg" id="0" name="image1.jpg"/>
                    <pic:cNvPicPr preferRelativeResize="0"/>
                  </pic:nvPicPr>
                  <pic:blipFill>
                    <a:blip r:embed="rId6"/>
                    <a:srcRect b="0" l="0" r="0" t="0"/>
                    <a:stretch>
                      <a:fillRect/>
                    </a:stretch>
                  </pic:blipFill>
                  <pic:spPr>
                    <a:xfrm>
                      <a:off x="0" y="0"/>
                      <a:ext cx="1171575" cy="1171575"/>
                    </a:xfrm>
                    <a:prstGeom prst="rect"/>
                    <a:ln/>
                  </pic:spPr>
                </pic:pic>
              </a:graphicData>
            </a:graphic>
          </wp:anchor>
        </w:drawing>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rPr>
          <w:sz w:val="28"/>
          <w:szCs w:val="28"/>
        </w:rPr>
      </w:pP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36"/>
          <w:szCs w:val="36"/>
          <w:u w:val="single"/>
        </w:rPr>
      </w:pPr>
      <w:r w:rsidDel="00000000" w:rsidR="00000000" w:rsidRPr="00000000">
        <w:rPr>
          <w:rFonts w:ascii="Arial" w:cs="Arial" w:eastAsia="Arial" w:hAnsi="Arial"/>
          <w:b w:val="1"/>
          <w:sz w:val="36"/>
          <w:szCs w:val="36"/>
          <w:u w:val="single"/>
          <w:rtl w:val="0"/>
        </w:rPr>
        <w:t xml:space="preserve">Argyle Community Trust After School Football Club</w:t>
      </w:r>
    </w:p>
    <w:p w:rsidR="00000000" w:rsidDel="00000000" w:rsidP="00000000" w:rsidRDefault="00000000" w:rsidRPr="00000000" w14:paraId="00000008">
      <w:pPr>
        <w:pageBreakBefore w:val="0"/>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Coads Green Primary School</w:t>
      </w:r>
    </w:p>
    <w:p w:rsidR="00000000" w:rsidDel="00000000" w:rsidP="00000000" w:rsidRDefault="00000000" w:rsidRPr="00000000" w14:paraId="0000000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Argyle Community Trust is delighted to announce that we will be holding an After School Football Club at </w:t>
      </w:r>
      <w:r w:rsidDel="00000000" w:rsidR="00000000" w:rsidRPr="00000000">
        <w:rPr>
          <w:rFonts w:ascii="Arial" w:cs="Arial" w:eastAsia="Arial" w:hAnsi="Arial"/>
          <w:b w:val="1"/>
          <w:sz w:val="24"/>
          <w:szCs w:val="24"/>
          <w:rtl w:val="0"/>
        </w:rPr>
        <w:t xml:space="preserve">Coads Green Primary School</w:t>
      </w:r>
      <w:r w:rsidDel="00000000" w:rsidR="00000000" w:rsidRPr="00000000">
        <w:rPr>
          <w:rFonts w:ascii="Arial" w:cs="Arial" w:eastAsia="Arial" w:hAnsi="Arial"/>
          <w:sz w:val="24"/>
          <w:szCs w:val="24"/>
          <w:rtl w:val="0"/>
        </w:rPr>
        <w:t xml:space="preserve"> on </w:t>
      </w:r>
      <w:r w:rsidDel="00000000" w:rsidR="00000000" w:rsidRPr="00000000">
        <w:rPr>
          <w:rFonts w:ascii="Arial" w:cs="Arial" w:eastAsia="Arial" w:hAnsi="Arial"/>
          <w:b w:val="1"/>
          <w:sz w:val="24"/>
          <w:szCs w:val="24"/>
          <w:rtl w:val="0"/>
        </w:rPr>
        <w:t xml:space="preserve">Thursday</w:t>
      </w:r>
      <w:r w:rsidDel="00000000" w:rsidR="00000000" w:rsidRPr="00000000">
        <w:rPr>
          <w:rFonts w:ascii="Arial" w:cs="Arial" w:eastAsia="Arial" w:hAnsi="Arial"/>
          <w:sz w:val="24"/>
          <w:szCs w:val="24"/>
          <w:rtl w:val="0"/>
        </w:rPr>
        <w:t xml:space="preserve"> afternoons. The session will run between </w:t>
      </w:r>
      <w:r w:rsidDel="00000000" w:rsidR="00000000" w:rsidRPr="00000000">
        <w:rPr>
          <w:rFonts w:ascii="Arial" w:cs="Arial" w:eastAsia="Arial" w:hAnsi="Arial"/>
          <w:b w:val="1"/>
          <w:sz w:val="24"/>
          <w:szCs w:val="24"/>
          <w:rtl w:val="0"/>
        </w:rPr>
        <w:t xml:space="preserve">3:30pm </w:t>
      </w:r>
      <w:r w:rsidDel="00000000" w:rsidR="00000000" w:rsidRPr="00000000">
        <w:rPr>
          <w:rFonts w:ascii="Arial" w:cs="Arial" w:eastAsia="Arial" w:hAnsi="Arial"/>
          <w:sz w:val="24"/>
          <w:szCs w:val="24"/>
          <w:rtl w:val="0"/>
        </w:rPr>
        <w:t xml:space="preserve">to</w:t>
      </w:r>
      <w:r w:rsidDel="00000000" w:rsidR="00000000" w:rsidRPr="00000000">
        <w:rPr>
          <w:rFonts w:ascii="Arial" w:cs="Arial" w:eastAsia="Arial" w:hAnsi="Arial"/>
          <w:b w:val="1"/>
          <w:sz w:val="24"/>
          <w:szCs w:val="24"/>
          <w:rtl w:val="0"/>
        </w:rPr>
        <w:t xml:space="preserve"> 4:30pm</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These sessions will run for </w:t>
      </w:r>
      <w:r w:rsidDel="00000000" w:rsidR="00000000" w:rsidRPr="00000000">
        <w:rPr>
          <w:rFonts w:ascii="Arial" w:cs="Arial" w:eastAsia="Arial" w:hAnsi="Arial"/>
          <w:b w:val="1"/>
          <w:sz w:val="24"/>
          <w:szCs w:val="24"/>
          <w:rtl w:val="0"/>
        </w:rPr>
        <w:t xml:space="preserve">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weeks</w:t>
      </w:r>
      <w:r w:rsidDel="00000000" w:rsidR="00000000" w:rsidRPr="00000000">
        <w:rPr>
          <w:rFonts w:ascii="Arial" w:cs="Arial" w:eastAsia="Arial" w:hAnsi="Arial"/>
          <w:sz w:val="24"/>
          <w:szCs w:val="24"/>
          <w:rtl w:val="0"/>
        </w:rPr>
        <w:t xml:space="preserve"> commencing on </w:t>
      </w:r>
      <w:r w:rsidDel="00000000" w:rsidR="00000000" w:rsidRPr="00000000">
        <w:rPr>
          <w:rFonts w:ascii="Arial" w:cs="Arial" w:eastAsia="Arial" w:hAnsi="Arial"/>
          <w:b w:val="1"/>
          <w:sz w:val="24"/>
          <w:szCs w:val="24"/>
          <w:rtl w:val="0"/>
        </w:rPr>
        <w:t xml:space="preserve">Thursday 16th September </w:t>
      </w:r>
      <w:r w:rsidDel="00000000" w:rsidR="00000000" w:rsidRPr="00000000">
        <w:rPr>
          <w:rFonts w:ascii="Arial" w:cs="Arial" w:eastAsia="Arial" w:hAnsi="Arial"/>
          <w:sz w:val="24"/>
          <w:szCs w:val="24"/>
          <w:rtl w:val="0"/>
        </w:rPr>
        <w:t xml:space="preserve"> and will finish on </w:t>
      </w:r>
      <w:r w:rsidDel="00000000" w:rsidR="00000000" w:rsidRPr="00000000">
        <w:rPr>
          <w:rFonts w:ascii="Arial" w:cs="Arial" w:eastAsia="Arial" w:hAnsi="Arial"/>
          <w:b w:val="1"/>
          <w:sz w:val="24"/>
          <w:szCs w:val="24"/>
          <w:rtl w:val="0"/>
        </w:rPr>
        <w:t xml:space="preserve">Thursday 21st October </w:t>
      </w:r>
      <w:r w:rsidDel="00000000" w:rsidR="00000000" w:rsidRPr="00000000">
        <w:rPr>
          <w:rFonts w:ascii="Arial" w:cs="Arial" w:eastAsia="Arial" w:hAnsi="Arial"/>
          <w:sz w:val="24"/>
          <w:szCs w:val="24"/>
          <w:rtl w:val="0"/>
        </w:rPr>
        <w:t xml:space="preserve">The cost of the sessions are </w:t>
      </w:r>
      <w:r w:rsidDel="00000000" w:rsidR="00000000" w:rsidRPr="00000000">
        <w:rPr>
          <w:rFonts w:ascii="Arial" w:cs="Arial" w:eastAsia="Arial" w:hAnsi="Arial"/>
          <w:b w:val="1"/>
          <w:sz w:val="24"/>
          <w:szCs w:val="24"/>
          <w:rtl w:val="0"/>
        </w:rPr>
        <w:t xml:space="preserve">(£3.50 per session)</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As numbers are limited you are advised to return the form early to secure a place.</w:t>
      </w:r>
    </w:p>
    <w:p w:rsidR="00000000" w:rsidDel="00000000" w:rsidP="00000000" w:rsidRDefault="00000000" w:rsidRPr="00000000" w14:paraId="00000010">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 would like your child to take part then please complete the online application form at </w:t>
      </w:r>
    </w:p>
    <w:p w:rsidR="00000000" w:rsidDel="00000000" w:rsidP="00000000" w:rsidRDefault="00000000" w:rsidRPr="00000000" w14:paraId="0000001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https://argylecommunitytrust.co.uk/school-clubs/north-devon-east-cornwall-asc/ </w:t>
      </w:r>
    </w:p>
    <w:p w:rsidR="00000000" w:rsidDel="00000000" w:rsidP="00000000" w:rsidRDefault="00000000" w:rsidRPr="00000000" w14:paraId="00000014">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 is absolutely imperative that payment and a completed application form is received prior to commencement of course or your child will not be included on the register for the session and will be unable to take part. </w:t>
      </w:r>
    </w:p>
    <w:p w:rsidR="00000000" w:rsidDel="00000000" w:rsidP="00000000" w:rsidRDefault="00000000" w:rsidRPr="00000000" w14:paraId="00000016">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All children who attend the course must have a parent/guardian pick them up after each session unless permission is given for your child to walk home. Our coaches will not let children leave the premises unless they are occupied or have permission to walk so expect a call if permission has not been given to our coaches.</w:t>
      </w:r>
    </w:p>
    <w:p w:rsidR="00000000" w:rsidDel="00000000" w:rsidP="00000000" w:rsidRDefault="00000000" w:rsidRPr="00000000" w14:paraId="0000001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Children will need to bring with them trainers, shin pads, and a drink.</w:t>
      </w:r>
    </w:p>
    <w:p w:rsidR="00000000" w:rsidDel="00000000" w:rsidP="00000000" w:rsidRDefault="00000000" w:rsidRPr="00000000" w14:paraId="0000001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Our coaches are CRB checked, hold a UEFA coaching qualification and have Emergency First Aid Training. If you have any questions or queries, please do not hesitate to contact us on one of the emails below.</w:t>
      </w:r>
    </w:p>
    <w:p w:rsidR="00000000" w:rsidDel="00000000" w:rsidP="00000000" w:rsidRDefault="00000000" w:rsidRPr="00000000" w14:paraId="0000001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We look forward to seeing your child on the course.</w:t>
      </w:r>
    </w:p>
    <w:p w:rsidR="00000000" w:rsidDel="00000000" w:rsidP="00000000" w:rsidRDefault="00000000" w:rsidRPr="00000000" w14:paraId="0000001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Kind regards,</w:t>
      </w:r>
    </w:p>
    <w:p w:rsidR="00000000" w:rsidDel="00000000" w:rsidP="00000000" w:rsidRDefault="00000000" w:rsidRPr="00000000" w14:paraId="00000020">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pageBreakBefore w:val="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Gary Jeffery </w:t>
      </w:r>
      <w:r w:rsidDel="00000000" w:rsidR="00000000" w:rsidRPr="00000000">
        <w:rPr>
          <w:rtl w:val="0"/>
        </w:rPr>
      </w:r>
    </w:p>
    <w:p w:rsidR="00000000" w:rsidDel="00000000" w:rsidP="00000000" w:rsidRDefault="00000000" w:rsidRPr="00000000" w14:paraId="00000022">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Regional Manager  North Devon and Cornwall    </w:t>
      </w:r>
    </w:p>
    <w:p w:rsidR="00000000" w:rsidDel="00000000" w:rsidP="00000000" w:rsidRDefault="00000000" w:rsidRPr="00000000" w14:paraId="00000023">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4">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Argyle Community Trust                                             </w:t>
      </w:r>
    </w:p>
    <w:p w:rsidR="00000000" w:rsidDel="00000000" w:rsidP="00000000" w:rsidRDefault="00000000" w:rsidRPr="00000000" w14:paraId="00000025">
      <w:pPr>
        <w:pageBreakBefore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 </w:t>
      </w:r>
      <w:hyperlink r:id="rId7">
        <w:r w:rsidDel="00000000" w:rsidR="00000000" w:rsidRPr="00000000">
          <w:rPr>
            <w:rFonts w:ascii="Arial" w:cs="Arial" w:eastAsia="Arial" w:hAnsi="Arial"/>
            <w:color w:val="1155cc"/>
            <w:sz w:val="24"/>
            <w:szCs w:val="24"/>
            <w:u w:val="single"/>
            <w:rtl w:val="0"/>
          </w:rPr>
          <w:t xml:space="preserve">gary.jeffery@pafc.co.uk</w:t>
        </w:r>
      </w:hyperlink>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6">
      <w:pPr>
        <w:pageBreakBefore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29">
      <w:pPr>
        <w:pageBreakBefore w:val="0"/>
        <w:tabs>
          <w:tab w:val="left" w:pos="1155"/>
        </w:tab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3632200</wp:posOffset>
                </wp:positionV>
                <wp:extent cx="6413500" cy="1784350"/>
                <wp:effectExtent b="0" l="0" r="0" t="0"/>
                <wp:wrapNone/>
                <wp:docPr id="6" name=""/>
                <a:graphic>
                  <a:graphicData uri="http://schemas.microsoft.com/office/word/2010/wordprocessingShape">
                    <wps:wsp>
                      <wps:cNvSpPr/>
                      <wps:cNvPr id="2" name="Shape 2"/>
                      <wps:spPr>
                        <a:xfrm>
                          <a:off x="2145600" y="2894175"/>
                          <a:ext cx="6400800" cy="1771650"/>
                        </a:xfrm>
                        <a:custGeom>
                          <a:rect b="b" l="l" r="r" t="t"/>
                          <a:pathLst>
                            <a:path extrusionOk="0" h="1771650" w="6400800">
                              <a:moveTo>
                                <a:pt x="0" y="0"/>
                              </a:moveTo>
                              <a:lnTo>
                                <a:pt x="0" y="1771650"/>
                              </a:lnTo>
                              <a:lnTo>
                                <a:pt x="6400800" y="1771650"/>
                              </a:lnTo>
                              <a:lnTo>
                                <a:pt x="64008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000000"/>
                                <w:sz w:val="20"/>
                                <w:vertAlign w:val="baseline"/>
                              </w:rPr>
                              <w:t xml:space="preserve">Please read and tick the appropriate boxes:</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1"/>
                                <w:i w:val="0"/>
                                <w:smallCaps w:val="1"/>
                                <w:strike w:val="0"/>
                                <w:color w:val="000000"/>
                                <w:sz w:val="20"/>
                                <w:vertAlign w:val="baseline"/>
                              </w:rPr>
                            </w:r>
                            <w:r w:rsidDel="00000000" w:rsidR="00000000" w:rsidRPr="00000000">
                              <w:rPr>
                                <w:rFonts w:ascii="Arial" w:cs="Arial" w:eastAsia="Arial" w:hAnsi="Arial"/>
                                <w:b w:val="0"/>
                                <w:i w:val="0"/>
                                <w:smallCaps w:val="1"/>
                                <w:strike w:val="0"/>
                                <w:color w:val="000000"/>
                                <w:sz w:val="16"/>
                                <w:vertAlign w:val="baseline"/>
                              </w:rPr>
                              <w:t xml:space="preserve">I agree for my child (under 16 years of age) to participate in the above course </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1"/>
                                <w:strike w:val="0"/>
                                <w:color w:val="000000"/>
                                <w:sz w:val="16"/>
                                <w:vertAlign w:val="baseline"/>
                              </w:rPr>
                            </w:r>
                            <w:r w:rsidDel="00000000" w:rsidR="00000000" w:rsidRPr="00000000">
                              <w:rPr>
                                <w:rFonts w:ascii="Arial" w:cs="Arial" w:eastAsia="Arial" w:hAnsi="Arial"/>
                                <w:b w:val="0"/>
                                <w:i w:val="0"/>
                                <w:smallCaps w:val="1"/>
                                <w:strike w:val="0"/>
                                <w:color w:val="000000"/>
                                <w:sz w:val="16"/>
                                <w:vertAlign w:val="baseline"/>
                              </w:rPr>
                              <w:t xml:space="preserve">I agree that a Plymouth argyle coach may treat any injury which my child may sustain whilst on the course</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1"/>
                                <w:strike w:val="0"/>
                                <w:color w:val="000000"/>
                                <w:sz w:val="16"/>
                                <w:vertAlign w:val="baseline"/>
                              </w:rPr>
                            </w:r>
                            <w:r w:rsidDel="00000000" w:rsidR="00000000" w:rsidRPr="00000000">
                              <w:rPr>
                                <w:rFonts w:ascii="Arial" w:cs="Arial" w:eastAsia="Arial" w:hAnsi="Arial"/>
                                <w:b w:val="0"/>
                                <w:i w:val="0"/>
                                <w:smallCaps w:val="1"/>
                                <w:strike w:val="0"/>
                                <w:color w:val="000000"/>
                                <w:sz w:val="16"/>
                                <w:vertAlign w:val="baseline"/>
                              </w:rPr>
                              <w:t xml:space="preserve">I agree to my child having his/her photo being taken or video recorded for our website/programme/local newspaper</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1"/>
                                <w:strike w:val="0"/>
                                <w:color w:val="000000"/>
                                <w:sz w:val="16"/>
                                <w:vertAlign w:val="baseline"/>
                              </w:rPr>
                            </w:r>
                            <w:r w:rsidDel="00000000" w:rsidR="00000000" w:rsidRPr="00000000">
                              <w:rPr>
                                <w:rFonts w:ascii="Arial" w:cs="Arial" w:eastAsia="Arial" w:hAnsi="Arial"/>
                                <w:b w:val="0"/>
                                <w:i w:val="0"/>
                                <w:smallCaps w:val="1"/>
                                <w:strike w:val="0"/>
                                <w:color w:val="000000"/>
                                <w:sz w:val="16"/>
                                <w:vertAlign w:val="baseline"/>
                              </w:rPr>
                              <w:t xml:space="preserve">I agree to relevant information such as soccer schools being sent to by Plymouth Argyle Football in the Community Trust</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Arial" w:cs="Arial" w:eastAsia="Arial" w:hAnsi="Arial"/>
                                <w:b w:val="0"/>
                                <w:i w:val="0"/>
                                <w:smallCaps w:val="1"/>
                                <w:strike w:val="0"/>
                                <w:color w:val="000000"/>
                                <w:sz w:val="16"/>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3632200</wp:posOffset>
                </wp:positionV>
                <wp:extent cx="6413500" cy="178435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413500" cy="178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5422900</wp:posOffset>
                </wp:positionV>
                <wp:extent cx="6413500" cy="355600"/>
                <wp:effectExtent b="0" l="0" r="0" t="0"/>
                <wp:wrapNone/>
                <wp:docPr id="8" name=""/>
                <a:graphic>
                  <a:graphicData uri="http://schemas.microsoft.com/office/word/2010/wordprocessingShape">
                    <wps:wsp>
                      <wps:cNvSpPr/>
                      <wps:cNvPr id="4" name="Shape 4"/>
                      <wps:spPr>
                        <a:xfrm>
                          <a:off x="2145600" y="3608550"/>
                          <a:ext cx="6400800" cy="342900"/>
                        </a:xfrm>
                        <a:custGeom>
                          <a:rect b="b" l="l" r="r" t="t"/>
                          <a:pathLst>
                            <a:path extrusionOk="0" h="342900" w="6400800">
                              <a:moveTo>
                                <a:pt x="0" y="0"/>
                              </a:moveTo>
                              <a:lnTo>
                                <a:pt x="0" y="342900"/>
                              </a:lnTo>
                              <a:lnTo>
                                <a:pt x="6400800" y="342900"/>
                              </a:lnTo>
                              <a:lnTo>
                                <a:pt x="64008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SIGNATURE OF PARENT/GUARDIAN………………………………………..DATE……………………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5422900</wp:posOffset>
                </wp:positionV>
                <wp:extent cx="6413500" cy="355600"/>
                <wp:effectExtent b="0" l="0" r="0" t="0"/>
                <wp:wrapNone/>
                <wp:docPr id="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413500" cy="355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5791200</wp:posOffset>
                </wp:positionV>
                <wp:extent cx="6413500" cy="314325"/>
                <wp:effectExtent b="0" l="0" r="0" t="0"/>
                <wp:wrapNone/>
                <wp:docPr id="7" name=""/>
                <a:graphic>
                  <a:graphicData uri="http://schemas.microsoft.com/office/word/2010/wordprocessingShape">
                    <wps:wsp>
                      <wps:cNvSpPr/>
                      <wps:cNvPr id="3" name="Shape 3"/>
                      <wps:spPr>
                        <a:xfrm>
                          <a:off x="2145600" y="3629188"/>
                          <a:ext cx="6400800" cy="301625"/>
                        </a:xfrm>
                        <a:custGeom>
                          <a:rect b="b" l="l" r="r" t="t"/>
                          <a:pathLst>
                            <a:path extrusionOk="0" h="301625" w="6400800">
                              <a:moveTo>
                                <a:pt x="0" y="0"/>
                              </a:moveTo>
                              <a:lnTo>
                                <a:pt x="0" y="301625"/>
                              </a:lnTo>
                              <a:lnTo>
                                <a:pt x="6400800" y="301625"/>
                              </a:lnTo>
                              <a:lnTo>
                                <a:pt x="640080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12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I enclose cheque/cash for £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5791200</wp:posOffset>
                </wp:positionV>
                <wp:extent cx="6413500" cy="314325"/>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13500" cy="314325"/>
                        </a:xfrm>
                        <a:prstGeom prst="rect"/>
                        <a:ln/>
                      </pic:spPr>
                    </pic:pic>
                  </a:graphicData>
                </a:graphic>
              </wp:anchor>
            </w:drawing>
          </mc:Fallback>
        </mc:AlternateContent>
      </w:r>
    </w:p>
    <w:p w:rsidR="00000000" w:rsidDel="00000000" w:rsidP="00000000" w:rsidRDefault="00000000" w:rsidRPr="00000000" w14:paraId="0000002A">
      <w:pPr>
        <w:pageBreakBefore w:val="0"/>
        <w:jc w:val="center"/>
        <w:rPr/>
      </w:pPr>
      <w:r w:rsidDel="00000000" w:rsidR="00000000" w:rsidRPr="00000000">
        <w:rPr>
          <w:rtl w:val="0"/>
        </w:rPr>
      </w:r>
    </w:p>
    <w:sectPr>
      <w:headerReference r:id="rId11" w:type="default"/>
      <w:footerReference r:id="rId12" w:type="default"/>
      <w:pgSz w:h="16840" w:w="1191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1500505</wp:posOffset>
          </wp:positionH>
          <wp:positionV relativeFrom="paragraph">
            <wp:posOffset>-339089</wp:posOffset>
          </wp:positionV>
          <wp:extent cx="3906520" cy="1245870"/>
          <wp:effectExtent b="0" l="0" r="0" t="0"/>
          <wp:wrapSquare wrapText="bothSides" distB="0" distT="0" distL="114300" distR="114300"/>
          <wp:docPr id="12" name="image6.png"/>
          <a:graphic>
            <a:graphicData uri="http://schemas.openxmlformats.org/drawingml/2006/picture">
              <pic:pic>
                <pic:nvPicPr>
                  <pic:cNvPr id="0" name="image6.png"/>
                  <pic:cNvPicPr preferRelativeResize="0"/>
                </pic:nvPicPr>
                <pic:blipFill>
                  <a:blip r:embed="rId1"/>
                  <a:srcRect b="11868" l="5239" r="9378" t="0"/>
                  <a:stretch>
                    <a:fillRect/>
                  </a:stretch>
                </pic:blipFill>
                <pic:spPr>
                  <a:xfrm>
                    <a:off x="0" y="0"/>
                    <a:ext cx="3906520" cy="1245870"/>
                  </a:xfrm>
                  <a:prstGeom prst="rect"/>
                  <a:ln/>
                </pic:spPr>
              </pic:pic>
            </a:graphicData>
          </a:graphic>
        </wp:anchor>
      </w:drawing>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1466850</wp:posOffset>
          </wp:positionH>
          <wp:positionV relativeFrom="paragraph">
            <wp:posOffset>-457199</wp:posOffset>
          </wp:positionV>
          <wp:extent cx="3952875" cy="1628775"/>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
                  <a:srcRect b="0" l="1980" r="2726" t="0"/>
                  <a:stretch>
                    <a:fillRect/>
                  </a:stretch>
                </pic:blipFill>
                <pic:spPr>
                  <a:xfrm>
                    <a:off x="0" y="0"/>
                    <a:ext cx="3952875" cy="16287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pageBreakBefore w:val="0"/>
      <w:widowControl w:val="1"/>
    </w:pPr>
    <w:rPr>
      <w:rFonts w:ascii="Times New Roman" w:cs="Times New Roman" w:eastAsia="Times New Roman" w:hAnsi="Times New Roman"/>
      <w:b w:val="1"/>
      <w:smallCaps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623CBA"/>
    <w:rPr>
      <w:rFonts w:ascii="Cambria" w:cs="Cambria" w:eastAsia="Cambria" w:hAnsi="Cambria"/>
    </w:rPr>
  </w:style>
  <w:style w:type="paragraph" w:styleId="Heading1">
    <w:name w:val="heading 1"/>
    <w:basedOn w:val="Normal"/>
    <w:next w:val="Normal"/>
    <w:link w:val="Heading1Char"/>
    <w:uiPriority w:val="9"/>
    <w:qFormat w:val="1"/>
    <w:rsid w:val="00F351F5"/>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qFormat w:val="1"/>
    <w:rsid w:val="00F351F5"/>
    <w:pPr>
      <w:keepNext w:val="1"/>
      <w:widowControl w:val="1"/>
      <w:autoSpaceDE w:val="1"/>
      <w:autoSpaceDN w:val="1"/>
      <w:outlineLvl w:val="1"/>
    </w:pPr>
    <w:rPr>
      <w:rFonts w:ascii="Times New Roman" w:cs="Times New Roman" w:eastAsia="Times New Roman" w:hAnsi="Times New Roman"/>
      <w:b w:val="1"/>
      <w:bCs w:val="1"/>
      <w:smallCaps w:val="1"/>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qFormat w:val="1"/>
    <w:rsid w:val="00623CBA"/>
    <w:rPr>
      <w:sz w:val="20"/>
      <w:szCs w:val="20"/>
    </w:rPr>
  </w:style>
  <w:style w:type="paragraph" w:styleId="ListParagraph">
    <w:name w:val="List Paragraph"/>
    <w:basedOn w:val="Normal"/>
    <w:uiPriority w:val="1"/>
    <w:qFormat w:val="1"/>
    <w:rsid w:val="00623CBA"/>
  </w:style>
  <w:style w:type="paragraph" w:styleId="TableParagraph" w:customStyle="1">
    <w:name w:val="Table Paragraph"/>
    <w:basedOn w:val="Normal"/>
    <w:uiPriority w:val="1"/>
    <w:qFormat w:val="1"/>
    <w:rsid w:val="00623CBA"/>
  </w:style>
  <w:style w:type="paragraph" w:styleId="Header">
    <w:name w:val="header"/>
    <w:basedOn w:val="Normal"/>
    <w:link w:val="HeaderChar"/>
    <w:uiPriority w:val="99"/>
    <w:unhideWhenUsed w:val="1"/>
    <w:rsid w:val="005979D7"/>
    <w:pPr>
      <w:tabs>
        <w:tab w:val="center" w:pos="4513"/>
        <w:tab w:val="right" w:pos="9026"/>
      </w:tabs>
    </w:pPr>
  </w:style>
  <w:style w:type="character" w:styleId="HeaderChar" w:customStyle="1">
    <w:name w:val="Header Char"/>
    <w:basedOn w:val="DefaultParagraphFont"/>
    <w:link w:val="Header"/>
    <w:uiPriority w:val="99"/>
    <w:rsid w:val="005979D7"/>
    <w:rPr>
      <w:rFonts w:ascii="Cambria" w:cs="Cambria" w:eastAsia="Cambria" w:hAnsi="Cambria"/>
    </w:rPr>
  </w:style>
  <w:style w:type="paragraph" w:styleId="Footer">
    <w:name w:val="footer"/>
    <w:basedOn w:val="Normal"/>
    <w:link w:val="FooterChar"/>
    <w:uiPriority w:val="99"/>
    <w:unhideWhenUsed w:val="1"/>
    <w:rsid w:val="005979D7"/>
    <w:pPr>
      <w:tabs>
        <w:tab w:val="center" w:pos="4513"/>
        <w:tab w:val="right" w:pos="9026"/>
      </w:tabs>
    </w:pPr>
  </w:style>
  <w:style w:type="character" w:styleId="FooterChar" w:customStyle="1">
    <w:name w:val="Footer Char"/>
    <w:basedOn w:val="DefaultParagraphFont"/>
    <w:link w:val="Footer"/>
    <w:uiPriority w:val="99"/>
    <w:rsid w:val="005979D7"/>
    <w:rPr>
      <w:rFonts w:ascii="Cambria" w:cs="Cambria" w:eastAsia="Cambria" w:hAnsi="Cambria"/>
    </w:rPr>
  </w:style>
  <w:style w:type="paragraph" w:styleId="BalloonText">
    <w:name w:val="Balloon Text"/>
    <w:basedOn w:val="Normal"/>
    <w:link w:val="BalloonTextChar"/>
    <w:uiPriority w:val="99"/>
    <w:semiHidden w:val="1"/>
    <w:unhideWhenUsed w:val="1"/>
    <w:rsid w:val="005979D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979D7"/>
    <w:rPr>
      <w:rFonts w:ascii="Tahoma" w:cs="Tahoma" w:eastAsia="Cambria" w:hAnsi="Tahoma"/>
      <w:sz w:val="16"/>
      <w:szCs w:val="16"/>
    </w:rPr>
  </w:style>
  <w:style w:type="character" w:styleId="Hyperlink">
    <w:name w:val="Hyperlink"/>
    <w:basedOn w:val="DefaultParagraphFont"/>
    <w:uiPriority w:val="99"/>
    <w:unhideWhenUsed w:val="1"/>
    <w:rsid w:val="00B5776F"/>
    <w:rPr>
      <w:color w:val="0000ff" w:themeColor="hyperlink"/>
      <w:u w:val="single"/>
    </w:rPr>
  </w:style>
  <w:style w:type="paragraph" w:styleId="BodyText2">
    <w:name w:val="Body Text 2"/>
    <w:basedOn w:val="Normal"/>
    <w:link w:val="BodyText2Char"/>
    <w:uiPriority w:val="99"/>
    <w:semiHidden w:val="1"/>
    <w:unhideWhenUsed w:val="1"/>
    <w:rsid w:val="00F351F5"/>
    <w:pPr>
      <w:spacing w:after="120" w:line="480" w:lineRule="auto"/>
    </w:pPr>
  </w:style>
  <w:style w:type="character" w:styleId="BodyText2Char" w:customStyle="1">
    <w:name w:val="Body Text 2 Char"/>
    <w:basedOn w:val="DefaultParagraphFont"/>
    <w:link w:val="BodyText2"/>
    <w:uiPriority w:val="99"/>
    <w:semiHidden w:val="1"/>
    <w:rsid w:val="00F351F5"/>
    <w:rPr>
      <w:rFonts w:ascii="Cambria" w:cs="Cambria" w:eastAsia="Cambria" w:hAnsi="Cambria"/>
    </w:rPr>
  </w:style>
  <w:style w:type="character" w:styleId="Heading1Char" w:customStyle="1">
    <w:name w:val="Heading 1 Char"/>
    <w:basedOn w:val="DefaultParagraphFont"/>
    <w:link w:val="Heading1"/>
    <w:uiPriority w:val="9"/>
    <w:rsid w:val="00F351F5"/>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rsid w:val="00F351F5"/>
    <w:rPr>
      <w:rFonts w:ascii="Times New Roman" w:cs="Times New Roman" w:eastAsia="Times New Roman" w:hAnsi="Times New Roman"/>
      <w:b w:val="1"/>
      <w:bCs w:val="1"/>
      <w:smallCaps w:val="1"/>
      <w:sz w:val="24"/>
      <w:szCs w:val="24"/>
      <w:lang w:val="en-GB"/>
    </w:rPr>
  </w:style>
  <w:style w:type="character" w:styleId="BodyTextChar" w:customStyle="1">
    <w:name w:val="Body Text Char"/>
    <w:basedOn w:val="DefaultParagraphFont"/>
    <w:link w:val="BodyText"/>
    <w:rsid w:val="00F351F5"/>
    <w:rPr>
      <w:rFonts w:ascii="Cambria" w:cs="Cambria" w:eastAsia="Cambria" w:hAnsi="Cambria"/>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gary.jeffery@pafc.co.uk"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2019-08-29T13:44:00Z</dcterms:created>
  <dc:creator>Chloe Matten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2017-09-29T00:00:00Z</vt:filetime>
  </property>
  <property fmtid="{D5CDD505-2E9C-101B-9397-08002B2CF9AE}" pid="3" name="Creator">
    <vt:lpwstr>Adobe InDesign CC 2017 (Windows)</vt:lpwstr>
  </property>
  <property fmtid="{D5CDD505-2E9C-101B-9397-08002B2CF9AE}" pid="4" name="LastSaved">
    <vt:filetime>2017-10-02T00:00:00Z</vt:filetime>
  </property>
</Properties>
</file>